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166B" w14:textId="77777777" w:rsidR="00EE5BF9" w:rsidRDefault="00EE5BF9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5696F054" w14:textId="762EAA67" w:rsidR="00677B2D" w:rsidRDefault="00133FE7">
      <w:pPr>
        <w:jc w:val="both"/>
        <w:rPr>
          <w:rFonts w:ascii="Georgia" w:eastAsia="Georgia" w:hAnsi="Georgia" w:cs="Georgia"/>
          <w:color w:val="FF644E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Gymnázium Aloise Jiráska</w:t>
      </w:r>
      <w:r>
        <w:rPr>
          <w:rFonts w:ascii="Georgia" w:eastAsia="Georgia" w:hAnsi="Georgia" w:cs="Georgia"/>
          <w:color w:val="FF644E"/>
          <w:sz w:val="24"/>
          <w:szCs w:val="24"/>
        </w:rPr>
        <w:t xml:space="preserve"> //Název školy//</w:t>
      </w:r>
    </w:p>
    <w:p w14:paraId="778E9915" w14:textId="77777777" w:rsidR="00677B2D" w:rsidRDefault="00133FE7">
      <w:pPr>
        <w:jc w:val="both"/>
        <w:rPr>
          <w:rFonts w:ascii="Georgia" w:eastAsia="Georgia" w:hAnsi="Georgia" w:cs="Georgia"/>
          <w:color w:val="FF644E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k rukám ředitele K. Čtivého </w:t>
      </w:r>
      <w:r>
        <w:rPr>
          <w:rFonts w:ascii="Georgia" w:eastAsia="Georgia" w:hAnsi="Georgia" w:cs="Georgia"/>
          <w:color w:val="FF644E"/>
          <w:sz w:val="24"/>
          <w:szCs w:val="24"/>
        </w:rPr>
        <w:t>// Jméno ředitele, ředitelky školy //</w:t>
      </w:r>
    </w:p>
    <w:p w14:paraId="3493C147" w14:textId="77777777" w:rsidR="00677B2D" w:rsidRDefault="00133FE7">
      <w:pPr>
        <w:jc w:val="both"/>
        <w:rPr>
          <w:rFonts w:ascii="Georgia" w:eastAsia="Georgia" w:hAnsi="Georgia" w:cs="Georgia"/>
          <w:color w:val="FF644E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Vlastenců 1233/15, 549 31 </w:t>
      </w:r>
      <w:r>
        <w:rPr>
          <w:rFonts w:ascii="Georgia" w:eastAsia="Georgia" w:hAnsi="Georgia" w:cs="Georgia"/>
          <w:color w:val="FF644E"/>
          <w:sz w:val="24"/>
          <w:szCs w:val="24"/>
        </w:rPr>
        <w:t>//Adresa školy //</w:t>
      </w:r>
    </w:p>
    <w:p w14:paraId="236A8401" w14:textId="77777777" w:rsidR="00677B2D" w:rsidRDefault="00133FE7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Hronov</w:t>
      </w:r>
    </w:p>
    <w:p w14:paraId="4856F194" w14:textId="77777777" w:rsidR="00677B2D" w:rsidRDefault="00133FE7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4A7EA517" w14:textId="77777777" w:rsidR="00677B2D" w:rsidRDefault="00133FE7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Účastník řízení/uchazeč o vzdělání</w:t>
      </w:r>
    </w:p>
    <w:p w14:paraId="77903387" w14:textId="77777777" w:rsidR="00677B2D" w:rsidRDefault="00133FE7">
      <w:pPr>
        <w:jc w:val="both"/>
        <w:rPr>
          <w:rFonts w:ascii="Georgia" w:eastAsia="Georgia" w:hAnsi="Georgia" w:cs="Georgia"/>
          <w:color w:val="FF644E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Antoní</w:t>
      </w:r>
      <w:r>
        <w:rPr>
          <w:rFonts w:ascii="Georgia" w:eastAsia="Georgia" w:hAnsi="Georgia" w:cs="Georgia"/>
          <w:sz w:val="24"/>
          <w:szCs w:val="24"/>
        </w:rPr>
        <w:t xml:space="preserve">n </w:t>
      </w:r>
      <w:proofErr w:type="spellStart"/>
      <w:r>
        <w:rPr>
          <w:rFonts w:ascii="Georgia" w:eastAsia="Georgia" w:hAnsi="Georgia" w:cs="Georgia"/>
          <w:sz w:val="24"/>
          <w:szCs w:val="24"/>
        </w:rPr>
        <w:t>Všeználek</w:t>
      </w:r>
      <w:proofErr w:type="spellEnd"/>
      <w:r>
        <w:rPr>
          <w:rFonts w:ascii="Georgia" w:eastAsia="Georgia" w:hAnsi="Georgia" w:cs="Georgia"/>
          <w:color w:val="FF644E"/>
          <w:sz w:val="24"/>
          <w:szCs w:val="24"/>
        </w:rPr>
        <w:t xml:space="preserve"> // Jméno žáka //</w:t>
      </w:r>
    </w:p>
    <w:p w14:paraId="7215A984" w14:textId="77777777" w:rsidR="00677B2D" w:rsidRDefault="00133FE7">
      <w:pPr>
        <w:jc w:val="both"/>
        <w:rPr>
          <w:rFonts w:ascii="Georgia" w:eastAsia="Georgia" w:hAnsi="Georgia" w:cs="Georgia"/>
          <w:color w:val="FF644E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nar. 1.1. 2005</w:t>
      </w:r>
      <w:r>
        <w:rPr>
          <w:rFonts w:ascii="Georgia" w:eastAsia="Georgia" w:hAnsi="Georgia" w:cs="Georgia"/>
          <w:color w:val="FF644E"/>
          <w:sz w:val="24"/>
          <w:szCs w:val="24"/>
        </w:rPr>
        <w:t xml:space="preserve"> // Datum narození žáka //</w:t>
      </w:r>
    </w:p>
    <w:p w14:paraId="44152750" w14:textId="77777777" w:rsidR="00677B2D" w:rsidRDefault="00133FE7">
      <w:pPr>
        <w:jc w:val="both"/>
        <w:rPr>
          <w:rFonts w:ascii="Georgia" w:eastAsia="Georgia" w:hAnsi="Georgia" w:cs="Georgia"/>
          <w:color w:val="FF644E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trvale bytem Chytrá 22, Trutnov </w:t>
      </w:r>
      <w:r>
        <w:rPr>
          <w:rFonts w:ascii="Georgia" w:eastAsia="Georgia" w:hAnsi="Georgia" w:cs="Georgia"/>
          <w:color w:val="FF644E"/>
          <w:sz w:val="24"/>
          <w:szCs w:val="24"/>
        </w:rPr>
        <w:t>//Adresa trvalého bydliště žáka //</w:t>
      </w:r>
    </w:p>
    <w:p w14:paraId="7A91F35D" w14:textId="77777777" w:rsidR="00677B2D" w:rsidRDefault="00677B2D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4C3225AE" w14:textId="77777777" w:rsidR="00677B2D" w:rsidRDefault="00133FE7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 zákonným zástupcem </w:t>
      </w:r>
    </w:p>
    <w:p w14:paraId="3ADC5775" w14:textId="77777777" w:rsidR="00677B2D" w:rsidRDefault="00133FE7">
      <w:pPr>
        <w:jc w:val="both"/>
        <w:rPr>
          <w:rFonts w:ascii="Georgia" w:eastAsia="Georgia" w:hAnsi="Georgia" w:cs="Georgia"/>
          <w:color w:val="FF644E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Josefem </w:t>
      </w:r>
      <w:proofErr w:type="spellStart"/>
      <w:r>
        <w:rPr>
          <w:rFonts w:ascii="Georgia" w:eastAsia="Georgia" w:hAnsi="Georgia" w:cs="Georgia"/>
          <w:sz w:val="24"/>
          <w:szCs w:val="24"/>
        </w:rPr>
        <w:t>Všeználkem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trvale bytem Chytrá 22, Trutnov </w:t>
      </w:r>
      <w:r>
        <w:rPr>
          <w:rFonts w:ascii="Georgia" w:eastAsia="Georgia" w:hAnsi="Georgia" w:cs="Georgia"/>
          <w:color w:val="FF644E"/>
          <w:sz w:val="24"/>
          <w:szCs w:val="24"/>
        </w:rPr>
        <w:t xml:space="preserve">//Jméno a trvalé bydliště zákonného zástupce // </w:t>
      </w:r>
      <w:r>
        <w:rPr>
          <w:rFonts w:ascii="Georgia" w:eastAsia="Georgia" w:hAnsi="Georgia" w:cs="Georgia"/>
          <w:sz w:val="24"/>
          <w:szCs w:val="24"/>
        </w:rPr>
        <w:t>Na tuto adresu prosím zašlete rozhodnutí o odvolání</w:t>
      </w:r>
    </w:p>
    <w:p w14:paraId="3213F5C7" w14:textId="77777777" w:rsidR="00677B2D" w:rsidRDefault="00133FE7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42C897B4" w14:textId="77777777" w:rsidR="00677B2D" w:rsidRDefault="00133FE7">
      <w:pPr>
        <w:jc w:val="both"/>
        <w:rPr>
          <w:rFonts w:ascii="Roboto" w:eastAsia="Roboto" w:hAnsi="Roboto" w:cs="Roboto"/>
          <w:b/>
          <w:sz w:val="45"/>
          <w:szCs w:val="45"/>
        </w:rPr>
      </w:pPr>
      <w:r>
        <w:rPr>
          <w:rFonts w:ascii="Georgia" w:eastAsia="Georgia" w:hAnsi="Georgia" w:cs="Georgia"/>
          <w:b/>
          <w:sz w:val="24"/>
          <w:szCs w:val="24"/>
        </w:rPr>
        <w:t>Věc: Odvolání proti rozhodnutí o nepřijetí</w:t>
      </w:r>
    </w:p>
    <w:p w14:paraId="2470A803" w14:textId="77777777" w:rsidR="00677B2D" w:rsidRDefault="00677B2D">
      <w:pPr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10EA49D8" w14:textId="77777777" w:rsidR="00677B2D" w:rsidRDefault="00133FE7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Vážený pane řediteli, </w:t>
      </w:r>
    </w:p>
    <w:p w14:paraId="071F9347" w14:textId="77777777" w:rsidR="00677B2D" w:rsidRDefault="00133FE7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6161B9EC" w14:textId="77777777" w:rsidR="00677B2D" w:rsidRDefault="00133FE7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odvolávám se proti rozhodnutí o n</w:t>
      </w:r>
      <w:r>
        <w:rPr>
          <w:rFonts w:ascii="Georgia" w:eastAsia="Georgia" w:hAnsi="Georgia" w:cs="Georgia"/>
          <w:sz w:val="24"/>
          <w:szCs w:val="24"/>
        </w:rPr>
        <w:t xml:space="preserve">epřijetí mého syna Antonína </w:t>
      </w:r>
      <w:proofErr w:type="spellStart"/>
      <w:r>
        <w:rPr>
          <w:rFonts w:ascii="Georgia" w:eastAsia="Georgia" w:hAnsi="Georgia" w:cs="Georgia"/>
          <w:sz w:val="24"/>
          <w:szCs w:val="24"/>
        </w:rPr>
        <w:t>Všeználka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(nar. 1. 1. 2006) </w:t>
      </w:r>
      <w:r>
        <w:rPr>
          <w:rFonts w:ascii="Georgia" w:eastAsia="Georgia" w:hAnsi="Georgia" w:cs="Georgia"/>
          <w:color w:val="FF644E"/>
          <w:sz w:val="24"/>
          <w:szCs w:val="24"/>
        </w:rPr>
        <w:t>// Jméno, příjmení a datum narození /</w:t>
      </w:r>
      <w:proofErr w:type="gramStart"/>
      <w:r>
        <w:rPr>
          <w:rFonts w:ascii="Georgia" w:eastAsia="Georgia" w:hAnsi="Georgia" w:cs="Georgia"/>
          <w:color w:val="FF644E"/>
          <w:sz w:val="24"/>
          <w:szCs w:val="24"/>
        </w:rPr>
        <w:t>/</w:t>
      </w:r>
      <w:r>
        <w:rPr>
          <w:rFonts w:ascii="Georgia" w:eastAsia="Georgia" w:hAnsi="Georgia" w:cs="Georgia"/>
          <w:sz w:val="24"/>
          <w:szCs w:val="24"/>
        </w:rPr>
        <w:t xml:space="preserve">  ke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studiu v oboru Knihovník </w:t>
      </w:r>
      <w:r>
        <w:rPr>
          <w:rFonts w:ascii="Georgia" w:eastAsia="Georgia" w:hAnsi="Georgia" w:cs="Georgia"/>
          <w:color w:val="FF644E"/>
          <w:sz w:val="24"/>
          <w:szCs w:val="24"/>
        </w:rPr>
        <w:t>// Název a kód oboru vzdělání //</w:t>
      </w:r>
      <w:r>
        <w:rPr>
          <w:rFonts w:ascii="Georgia" w:eastAsia="Georgia" w:hAnsi="Georgia" w:cs="Georgia"/>
          <w:sz w:val="24"/>
          <w:szCs w:val="24"/>
        </w:rPr>
        <w:t xml:space="preserve"> na Vaší škole, a to s účinností od 1.9.2022 </w:t>
      </w:r>
      <w:r>
        <w:rPr>
          <w:rFonts w:ascii="Georgia" w:eastAsia="Georgia" w:hAnsi="Georgia" w:cs="Georgia"/>
          <w:color w:val="FF644E"/>
          <w:sz w:val="24"/>
          <w:szCs w:val="24"/>
        </w:rPr>
        <w:t>// Datum začátku školního roku //</w:t>
      </w:r>
      <w:r>
        <w:rPr>
          <w:rFonts w:ascii="Georgia" w:eastAsia="Georgia" w:hAnsi="Georgia" w:cs="Georgia"/>
          <w:sz w:val="24"/>
          <w:szCs w:val="24"/>
        </w:rPr>
        <w:t>.</w:t>
      </w:r>
    </w:p>
    <w:p w14:paraId="7D26763C" w14:textId="77777777" w:rsidR="00677B2D" w:rsidRDefault="00133FE7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4792E464" w14:textId="77777777" w:rsidR="00677B2D" w:rsidRDefault="00133FE7">
      <w:pPr>
        <w:jc w:val="both"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Odůvodnění: </w:t>
      </w:r>
      <w:r>
        <w:rPr>
          <w:rFonts w:ascii="Georgia" w:eastAsia="Georgia" w:hAnsi="Georgia" w:cs="Georgia"/>
          <w:i/>
          <w:color w:val="FF644E"/>
          <w:sz w:val="24"/>
          <w:szCs w:val="24"/>
        </w:rPr>
        <w:t>Odůvod</w:t>
      </w:r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nění uvést můžete, avšak nemusíte. Odvolání jsou posuzována na základě pořadí v rámci zkoušek, není to soutěž o nejpoutavější </w:t>
      </w:r>
      <w:proofErr w:type="spellStart"/>
      <w:r>
        <w:rPr>
          <w:rFonts w:ascii="Georgia" w:eastAsia="Georgia" w:hAnsi="Georgia" w:cs="Georgia"/>
          <w:i/>
          <w:color w:val="FF644E"/>
          <w:sz w:val="24"/>
          <w:szCs w:val="24"/>
        </w:rPr>
        <w:t>nafrázování</w:t>
      </w:r>
      <w:proofErr w:type="spellEnd"/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 odůvodnění v rámci odvolání.</w:t>
      </w:r>
    </w:p>
    <w:p w14:paraId="6950AF43" w14:textId="77777777" w:rsidR="00677B2D" w:rsidRDefault="00677B2D">
      <w:pPr>
        <w:jc w:val="both"/>
        <w:rPr>
          <w:rFonts w:ascii="Georgia" w:eastAsia="Georgia" w:hAnsi="Georgia" w:cs="Georgia"/>
          <w:sz w:val="24"/>
          <w:szCs w:val="24"/>
        </w:rPr>
      </w:pPr>
    </w:p>
    <w:p w14:paraId="57607C7F" w14:textId="77777777" w:rsidR="00677B2D" w:rsidRDefault="00133FE7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Děkuji za posouzení a jsem s pozdravem.</w:t>
      </w:r>
    </w:p>
    <w:p w14:paraId="2B950834" w14:textId="77777777" w:rsidR="00677B2D" w:rsidRDefault="00133FE7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F68743B" w14:textId="77777777" w:rsidR="00677B2D" w:rsidRDefault="00133FE7">
      <w:pPr>
        <w:jc w:val="both"/>
        <w:rPr>
          <w:rFonts w:ascii="Georgia" w:eastAsia="Georgia" w:hAnsi="Georgia" w:cs="Georgia"/>
          <w:color w:val="FF644E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V Trutnově dne 2. 5. 2022 </w:t>
      </w:r>
      <w:r>
        <w:rPr>
          <w:rFonts w:ascii="Georgia" w:eastAsia="Georgia" w:hAnsi="Georgia" w:cs="Georgia"/>
          <w:color w:val="FF644E"/>
          <w:sz w:val="24"/>
          <w:szCs w:val="24"/>
        </w:rPr>
        <w:t xml:space="preserve">// </w:t>
      </w:r>
      <w:proofErr w:type="gramStart"/>
      <w:r>
        <w:rPr>
          <w:rFonts w:ascii="Georgia" w:eastAsia="Georgia" w:hAnsi="Georgia" w:cs="Georgia"/>
          <w:color w:val="FF644E"/>
          <w:sz w:val="24"/>
          <w:szCs w:val="24"/>
        </w:rPr>
        <w:t>Datum &gt;</w:t>
      </w:r>
      <w:proofErr w:type="gramEnd"/>
      <w:r>
        <w:rPr>
          <w:rFonts w:ascii="Georgia" w:eastAsia="Georgia" w:hAnsi="Georgia" w:cs="Georgia"/>
          <w:color w:val="FF644E"/>
          <w:sz w:val="24"/>
          <w:szCs w:val="24"/>
        </w:rPr>
        <w:t>&gt; aby nebylo starší než 3 pracovní dny po doručení rozhodnutí o nepřijetí //</w:t>
      </w:r>
    </w:p>
    <w:p w14:paraId="353FBDE5" w14:textId="77777777" w:rsidR="00677B2D" w:rsidRDefault="00133FE7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6964D873" w14:textId="77777777" w:rsidR="00677B2D" w:rsidRDefault="00133FE7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FF644E"/>
          <w:sz w:val="24"/>
          <w:szCs w:val="24"/>
        </w:rPr>
        <w:t>____PODPIS_____</w:t>
      </w:r>
    </w:p>
    <w:p w14:paraId="5CD0A0F2" w14:textId="77777777" w:rsidR="00677B2D" w:rsidRDefault="00133FE7">
      <w:pPr>
        <w:jc w:val="both"/>
        <w:rPr>
          <w:rFonts w:ascii="Georgia" w:eastAsia="Georgia" w:hAnsi="Georgia" w:cs="Georgia"/>
          <w:color w:val="FF644E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Josef </w:t>
      </w:r>
      <w:proofErr w:type="spellStart"/>
      <w:r>
        <w:rPr>
          <w:rFonts w:ascii="Georgia" w:eastAsia="Georgia" w:hAnsi="Georgia" w:cs="Georgia"/>
          <w:sz w:val="24"/>
          <w:szCs w:val="24"/>
        </w:rPr>
        <w:t>Všeználek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FF644E"/>
          <w:sz w:val="24"/>
          <w:szCs w:val="24"/>
        </w:rPr>
        <w:t>/ / Rodič //</w:t>
      </w:r>
      <w:r>
        <w:rPr>
          <w:rFonts w:ascii="Georgia" w:eastAsia="Georgia" w:hAnsi="Georgia" w:cs="Georgia"/>
          <w:sz w:val="24"/>
          <w:szCs w:val="24"/>
        </w:rPr>
        <w:t xml:space="preserve"> v zastoupení Antonína </w:t>
      </w:r>
      <w:proofErr w:type="spellStart"/>
      <w:r>
        <w:rPr>
          <w:rFonts w:ascii="Georgia" w:eastAsia="Georgia" w:hAnsi="Georgia" w:cs="Georgia"/>
          <w:sz w:val="24"/>
          <w:szCs w:val="24"/>
        </w:rPr>
        <w:t>Všeználka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4ABB56B4" w14:textId="77777777" w:rsidR="00677B2D" w:rsidRDefault="00677B2D">
      <w:pPr>
        <w:jc w:val="both"/>
        <w:rPr>
          <w:rFonts w:ascii="Georgia" w:eastAsia="Georgia" w:hAnsi="Georgia" w:cs="Georgia"/>
          <w:color w:val="FF644E"/>
          <w:sz w:val="24"/>
          <w:szCs w:val="24"/>
        </w:rPr>
      </w:pPr>
    </w:p>
    <w:p w14:paraId="0FFA1BB9" w14:textId="77777777" w:rsidR="00677B2D" w:rsidRDefault="00133FE7">
      <w:pPr>
        <w:jc w:val="both"/>
        <w:rPr>
          <w:rFonts w:ascii="Georgia" w:eastAsia="Georgia" w:hAnsi="Georgia" w:cs="Georgia"/>
          <w:color w:val="FF644E"/>
          <w:sz w:val="24"/>
          <w:szCs w:val="24"/>
        </w:rPr>
      </w:pPr>
      <w:r>
        <w:rPr>
          <w:rFonts w:ascii="Georgia" w:eastAsia="Georgia" w:hAnsi="Georgia" w:cs="Georgia"/>
          <w:color w:val="FF644E"/>
          <w:sz w:val="24"/>
          <w:szCs w:val="24"/>
        </w:rPr>
        <w:t>+ vlastnoruční podpis, nebo zaslání do datové schránky školy</w:t>
      </w:r>
    </w:p>
    <w:p w14:paraId="09064401" w14:textId="77777777" w:rsidR="00677B2D" w:rsidRDefault="00133FE7">
      <w:pPr>
        <w:jc w:val="both"/>
      </w:pPr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!!! Odvolání lze podat </w:t>
      </w:r>
      <w:proofErr w:type="spellStart"/>
      <w:r>
        <w:rPr>
          <w:rFonts w:ascii="Georgia" w:eastAsia="Georgia" w:hAnsi="Georgia" w:cs="Georgia"/>
          <w:i/>
          <w:color w:val="FF644E"/>
          <w:sz w:val="24"/>
          <w:szCs w:val="24"/>
        </w:rPr>
        <w:t>řediteli</w:t>
      </w:r>
      <w:proofErr w:type="spellEnd"/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 školy ve </w:t>
      </w:r>
      <w:proofErr w:type="spellStart"/>
      <w:r>
        <w:rPr>
          <w:rFonts w:ascii="Georgia" w:eastAsia="Georgia" w:hAnsi="Georgia" w:cs="Georgia"/>
          <w:i/>
          <w:color w:val="FF644E"/>
          <w:sz w:val="24"/>
          <w:szCs w:val="24"/>
        </w:rPr>
        <w:t>lhůte</w:t>
      </w:r>
      <w:proofErr w:type="spellEnd"/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̌ </w:t>
      </w:r>
      <w:r>
        <w:rPr>
          <w:rFonts w:ascii="Cardo" w:eastAsia="Cardo" w:hAnsi="Cardo" w:cs="Cardo"/>
          <w:b/>
          <w:i/>
          <w:color w:val="FF644E"/>
          <w:sz w:val="24"/>
          <w:szCs w:val="24"/>
        </w:rPr>
        <w:t xml:space="preserve">3 pracovních dnů ode dne </w:t>
      </w:r>
      <w:proofErr w:type="spellStart"/>
      <w:r>
        <w:rPr>
          <w:rFonts w:ascii="Cardo" w:eastAsia="Cardo" w:hAnsi="Cardo" w:cs="Cardo"/>
          <w:b/>
          <w:i/>
          <w:color w:val="FF644E"/>
          <w:sz w:val="24"/>
          <w:szCs w:val="24"/>
        </w:rPr>
        <w:t>doručení</w:t>
      </w:r>
      <w:proofErr w:type="spellEnd"/>
      <w:r>
        <w:rPr>
          <w:rFonts w:ascii="Cardo" w:eastAsia="Cardo" w:hAnsi="Cardo" w:cs="Cardo"/>
          <w:b/>
          <w:i/>
          <w:color w:val="FF644E"/>
          <w:sz w:val="24"/>
          <w:szCs w:val="24"/>
        </w:rPr>
        <w:t xml:space="preserve"> rozhodnutí o </w:t>
      </w:r>
      <w:proofErr w:type="spellStart"/>
      <w:r>
        <w:rPr>
          <w:rFonts w:ascii="Cardo" w:eastAsia="Cardo" w:hAnsi="Cardo" w:cs="Cardo"/>
          <w:b/>
          <w:i/>
          <w:color w:val="FF644E"/>
          <w:sz w:val="24"/>
          <w:szCs w:val="24"/>
        </w:rPr>
        <w:t>nepřijetí</w:t>
      </w:r>
      <w:proofErr w:type="spellEnd"/>
      <w:r>
        <w:rPr>
          <w:rFonts w:ascii="Cardo" w:eastAsia="Cardo" w:hAnsi="Cardo" w:cs="Cardo"/>
          <w:b/>
          <w:i/>
          <w:color w:val="FF644E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ke </w:t>
      </w:r>
      <w:proofErr w:type="spellStart"/>
      <w:r>
        <w:rPr>
          <w:rFonts w:ascii="Georgia" w:eastAsia="Georgia" w:hAnsi="Georgia" w:cs="Georgia"/>
          <w:i/>
          <w:color w:val="FF644E"/>
          <w:sz w:val="24"/>
          <w:szCs w:val="24"/>
        </w:rPr>
        <w:t>vzdělávání</w:t>
      </w:r>
      <w:proofErr w:type="spellEnd"/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 ve </w:t>
      </w:r>
      <w:proofErr w:type="spellStart"/>
      <w:r>
        <w:rPr>
          <w:rFonts w:ascii="Georgia" w:eastAsia="Georgia" w:hAnsi="Georgia" w:cs="Georgia"/>
          <w:i/>
          <w:color w:val="FF644E"/>
          <w:sz w:val="24"/>
          <w:szCs w:val="24"/>
        </w:rPr>
        <w:t>střední</w:t>
      </w:r>
      <w:proofErr w:type="spellEnd"/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 škole; </w:t>
      </w:r>
      <w:proofErr w:type="spellStart"/>
      <w:r>
        <w:rPr>
          <w:rFonts w:ascii="Georgia" w:eastAsia="Georgia" w:hAnsi="Georgia" w:cs="Georgia"/>
          <w:i/>
          <w:color w:val="FF644E"/>
          <w:sz w:val="24"/>
          <w:szCs w:val="24"/>
        </w:rPr>
        <w:t>počátek</w:t>
      </w:r>
      <w:proofErr w:type="spellEnd"/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 této </w:t>
      </w:r>
      <w:proofErr w:type="spellStart"/>
      <w:r>
        <w:rPr>
          <w:rFonts w:ascii="Georgia" w:eastAsia="Georgia" w:hAnsi="Georgia" w:cs="Georgia"/>
          <w:i/>
          <w:color w:val="FF644E"/>
          <w:sz w:val="24"/>
          <w:szCs w:val="24"/>
        </w:rPr>
        <w:t>lhůty</w:t>
      </w:r>
      <w:proofErr w:type="spellEnd"/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i/>
          <w:color w:val="FF644E"/>
          <w:sz w:val="24"/>
          <w:szCs w:val="24"/>
        </w:rPr>
        <w:t>připadá</w:t>
      </w:r>
      <w:proofErr w:type="spellEnd"/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 na den následující po</w:t>
      </w:r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 dni </w:t>
      </w:r>
      <w:proofErr w:type="spellStart"/>
      <w:r>
        <w:rPr>
          <w:rFonts w:ascii="Georgia" w:eastAsia="Georgia" w:hAnsi="Georgia" w:cs="Georgia"/>
          <w:i/>
          <w:color w:val="FF644E"/>
          <w:sz w:val="24"/>
          <w:szCs w:val="24"/>
        </w:rPr>
        <w:t>doručení</w:t>
      </w:r>
      <w:proofErr w:type="spellEnd"/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 rozhodnutí o </w:t>
      </w:r>
      <w:proofErr w:type="spellStart"/>
      <w:r>
        <w:rPr>
          <w:rFonts w:ascii="Georgia" w:eastAsia="Georgia" w:hAnsi="Georgia" w:cs="Georgia"/>
          <w:i/>
          <w:color w:val="FF644E"/>
          <w:sz w:val="24"/>
          <w:szCs w:val="24"/>
        </w:rPr>
        <w:t>nepřijetí</w:t>
      </w:r>
      <w:proofErr w:type="spellEnd"/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i/>
          <w:color w:val="FF644E"/>
          <w:sz w:val="24"/>
          <w:szCs w:val="24"/>
        </w:rPr>
        <w:t>kevzdělávání</w:t>
      </w:r>
      <w:proofErr w:type="spellEnd"/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 a </w:t>
      </w:r>
      <w:proofErr w:type="spellStart"/>
      <w:r>
        <w:rPr>
          <w:rFonts w:ascii="Georgia" w:eastAsia="Georgia" w:hAnsi="Georgia" w:cs="Georgia"/>
          <w:i/>
          <w:color w:val="FF644E"/>
          <w:sz w:val="24"/>
          <w:szCs w:val="24"/>
        </w:rPr>
        <w:t>lhůta</w:t>
      </w:r>
      <w:proofErr w:type="spellEnd"/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 je zachována také tehdy, je-li žádost posledního dne </w:t>
      </w:r>
      <w:proofErr w:type="spellStart"/>
      <w:r>
        <w:rPr>
          <w:rFonts w:ascii="Georgia" w:eastAsia="Georgia" w:hAnsi="Georgia" w:cs="Georgia"/>
          <w:i/>
          <w:color w:val="FF644E"/>
          <w:sz w:val="24"/>
          <w:szCs w:val="24"/>
        </w:rPr>
        <w:t>lhůty</w:t>
      </w:r>
      <w:proofErr w:type="spellEnd"/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i/>
          <w:color w:val="FF644E"/>
          <w:sz w:val="24"/>
          <w:szCs w:val="24"/>
        </w:rPr>
        <w:t>svěřena</w:t>
      </w:r>
      <w:proofErr w:type="spellEnd"/>
      <w:r>
        <w:rPr>
          <w:rFonts w:ascii="Georgia" w:eastAsia="Georgia" w:hAnsi="Georgia" w:cs="Georgia"/>
          <w:i/>
          <w:color w:val="FF644E"/>
          <w:sz w:val="24"/>
          <w:szCs w:val="24"/>
        </w:rPr>
        <w:t xml:space="preserve"> držiteli poštovní licence. </w:t>
      </w:r>
    </w:p>
    <w:sectPr w:rsidR="00677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45C1" w14:textId="77777777" w:rsidR="00133FE7" w:rsidRDefault="00133FE7">
      <w:pPr>
        <w:spacing w:line="240" w:lineRule="auto"/>
      </w:pPr>
      <w:r>
        <w:separator/>
      </w:r>
    </w:p>
  </w:endnote>
  <w:endnote w:type="continuationSeparator" w:id="0">
    <w:p w14:paraId="2A42D28D" w14:textId="77777777" w:rsidR="00133FE7" w:rsidRDefault="00133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D174" w14:textId="77777777" w:rsidR="00EE5BF9" w:rsidRDefault="00EE5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ABBB" w14:textId="77777777" w:rsidR="00677B2D" w:rsidRDefault="00133FE7">
    <w:pPr>
      <w:jc w:val="center"/>
      <w:rPr>
        <w:rFonts w:ascii="Montserrat" w:eastAsia="Montserrat" w:hAnsi="Montserrat" w:cs="Montserrat"/>
        <w:sz w:val="20"/>
        <w:szCs w:val="20"/>
      </w:rPr>
    </w:pPr>
    <w:r>
      <w:rPr>
        <w:rFonts w:ascii="Montserrat" w:eastAsia="Montserrat" w:hAnsi="Montserrat" w:cs="Montserrat"/>
        <w:sz w:val="20"/>
        <w:szCs w:val="20"/>
      </w:rPr>
      <w:t>ⓒ To dáš! Přijímačky nanečisto 2022</w:t>
    </w:r>
    <w:r>
      <w:rPr>
        <w:rFonts w:ascii="Montserrat" w:eastAsia="Montserrat" w:hAnsi="Montserrat" w:cs="Montserrat"/>
        <w:sz w:val="20"/>
        <w:szCs w:val="20"/>
      </w:rPr>
      <w:tab/>
      <w:t xml:space="preserve"> </w:t>
    </w:r>
    <w:hyperlink r:id="rId1">
      <w:r>
        <w:rPr>
          <w:rFonts w:ascii="Montserrat" w:eastAsia="Montserrat" w:hAnsi="Montserrat" w:cs="Montserrat"/>
          <w:color w:val="1155CC"/>
          <w:sz w:val="20"/>
          <w:szCs w:val="20"/>
          <w:u w:val="single"/>
        </w:rPr>
        <w:t>www.to-das.cz</w:t>
      </w:r>
    </w:hyperlink>
    <w:r>
      <w:rPr>
        <w:rFonts w:ascii="Montserrat" w:eastAsia="Montserrat" w:hAnsi="Montserrat" w:cs="Montserrat"/>
        <w:sz w:val="20"/>
        <w:szCs w:val="20"/>
      </w:rPr>
      <w:t xml:space="preserve"> </w:t>
    </w:r>
  </w:p>
  <w:p w14:paraId="205817E0" w14:textId="5E42B3A9" w:rsidR="00677B2D" w:rsidRDefault="00677B2D">
    <w:pPr>
      <w:jc w:val="right"/>
      <w:rPr>
        <w:rFonts w:ascii="Montserrat" w:eastAsia="Montserrat" w:hAnsi="Montserrat" w:cs="Montserr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08F7" w14:textId="77777777" w:rsidR="00EE5BF9" w:rsidRDefault="00EE5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00A8" w14:textId="77777777" w:rsidR="00133FE7" w:rsidRDefault="00133FE7">
      <w:pPr>
        <w:spacing w:line="240" w:lineRule="auto"/>
      </w:pPr>
      <w:r>
        <w:separator/>
      </w:r>
    </w:p>
  </w:footnote>
  <w:footnote w:type="continuationSeparator" w:id="0">
    <w:p w14:paraId="6A6A8AD0" w14:textId="77777777" w:rsidR="00133FE7" w:rsidRDefault="00133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BF7B" w14:textId="77777777" w:rsidR="00EE5BF9" w:rsidRDefault="00EE5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3CF4" w14:textId="573DBAA8" w:rsidR="00677B2D" w:rsidRDefault="00133FE7">
    <w:pPr>
      <w:pStyle w:val="Heading3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CFED965" wp14:editId="67E6CD08">
          <wp:simplePos x="0" y="0"/>
          <wp:positionH relativeFrom="page">
            <wp:posOffset>752475</wp:posOffset>
          </wp:positionH>
          <wp:positionV relativeFrom="page">
            <wp:posOffset>309563</wp:posOffset>
          </wp:positionV>
          <wp:extent cx="523875" cy="52387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5BF9">
      <w:t xml:space="preserve">Vzor odvolání – </w:t>
    </w:r>
    <w:r>
      <w:t>To dáš! Přijímačky nanečisto</w:t>
    </w:r>
  </w:p>
  <w:bookmarkStart w:id="0" w:name="_u76cuu7sgcbw" w:colFirst="0" w:colLast="0"/>
  <w:bookmarkEnd w:id="0"/>
  <w:p w14:paraId="469A3DD3" w14:textId="77777777" w:rsidR="00677B2D" w:rsidRDefault="00133FE7">
    <w:pPr>
      <w:pStyle w:val="Heading3"/>
      <w:jc w:val="right"/>
      <w:rPr>
        <w:b w:val="0"/>
        <w:color w:val="F6C543"/>
      </w:rPr>
    </w:pPr>
    <w:r>
      <w:fldChar w:fldCharType="begin"/>
    </w:r>
    <w:r>
      <w:instrText xml:space="preserve"> HYPERLINK "http://www.to-das.cz" \h </w:instrText>
    </w:r>
    <w:r>
      <w:fldChar w:fldCharType="separate"/>
    </w:r>
    <w:r>
      <w:rPr>
        <w:b w:val="0"/>
        <w:color w:val="F6C543"/>
        <w:u w:val="single"/>
      </w:rPr>
      <w:t>www.to-da</w:t>
    </w:r>
    <w:r>
      <w:rPr>
        <w:b w:val="0"/>
        <w:color w:val="F6C543"/>
        <w:u w:val="single"/>
      </w:rPr>
      <w:t>s.cz</w:t>
    </w:r>
    <w:r>
      <w:rPr>
        <w:b w:val="0"/>
        <w:color w:val="F6C543"/>
        <w:u w:val="single"/>
      </w:rPr>
      <w:fldChar w:fldCharType="end"/>
    </w:r>
    <w:r>
      <w:rPr>
        <w:b w:val="0"/>
        <w:color w:val="F6C54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7013" w14:textId="77777777" w:rsidR="00EE5BF9" w:rsidRDefault="00EE5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0089"/>
    <w:multiLevelType w:val="multilevel"/>
    <w:tmpl w:val="46CEA2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FF4D10"/>
    <w:multiLevelType w:val="multilevel"/>
    <w:tmpl w:val="52E6A6E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203E56"/>
    <w:multiLevelType w:val="multilevel"/>
    <w:tmpl w:val="3CB2D0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A8B5EA1"/>
    <w:multiLevelType w:val="multilevel"/>
    <w:tmpl w:val="24843AE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2B63428"/>
    <w:multiLevelType w:val="multilevel"/>
    <w:tmpl w:val="30BA9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61570075">
    <w:abstractNumId w:val="2"/>
  </w:num>
  <w:num w:numId="2" w16cid:durableId="1725250961">
    <w:abstractNumId w:val="4"/>
  </w:num>
  <w:num w:numId="3" w16cid:durableId="2002806181">
    <w:abstractNumId w:val="1"/>
  </w:num>
  <w:num w:numId="4" w16cid:durableId="170485544">
    <w:abstractNumId w:val="3"/>
  </w:num>
  <w:num w:numId="5" w16cid:durableId="5716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2D"/>
    <w:rsid w:val="00133FE7"/>
    <w:rsid w:val="00677B2D"/>
    <w:rsid w:val="00E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B7A736"/>
  <w15:docId w15:val="{A97AF202-39F7-1249-8610-6638E52E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Montserrat" w:eastAsia="Montserrat" w:hAnsi="Montserrat" w:cs="Montserrat"/>
      <w:b/>
      <w:color w:val="45818E"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ind w:left="720" w:hanging="360"/>
      <w:jc w:val="both"/>
      <w:outlineLvl w:val="1"/>
    </w:pPr>
    <w:rPr>
      <w:rFonts w:ascii="Montserrat" w:eastAsia="Montserrat" w:hAnsi="Montserrat" w:cs="Montserrat"/>
      <w:b/>
      <w:color w:val="E791BA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jc w:val="both"/>
      <w:outlineLvl w:val="2"/>
    </w:pPr>
    <w:rPr>
      <w:rFonts w:ascii="Montserrat" w:eastAsia="Montserrat" w:hAnsi="Montserrat" w:cs="Montserrat"/>
      <w:b/>
      <w:color w:val="45818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E5B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F9"/>
  </w:style>
  <w:style w:type="paragraph" w:styleId="Footer">
    <w:name w:val="footer"/>
    <w:basedOn w:val="Normal"/>
    <w:link w:val="FooterChar"/>
    <w:uiPriority w:val="99"/>
    <w:unhideWhenUsed/>
    <w:rsid w:val="00EE5B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-d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Kadlecova | to-das.cz</cp:lastModifiedBy>
  <cp:revision>2</cp:revision>
  <dcterms:created xsi:type="dcterms:W3CDTF">2022-04-19T11:40:00Z</dcterms:created>
  <dcterms:modified xsi:type="dcterms:W3CDTF">2022-04-19T11:41:00Z</dcterms:modified>
</cp:coreProperties>
</file>